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2" w:rsidRDefault="00B12212" w:rsidP="00B122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12212" w:rsidRDefault="00B12212" w:rsidP="00B122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НОВОПОКРОВСКОГО СЕЛЬСКОГО ПОСЕЛЕНИЯ </w:t>
      </w:r>
    </w:p>
    <w:p w:rsidR="00B12212" w:rsidRDefault="00B12212" w:rsidP="00B122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НОВОХОПЕРСКОГО МУНИЦИПАЛЬНОГО РАЙОНА </w:t>
      </w:r>
    </w:p>
    <w:p w:rsidR="00B12212" w:rsidRDefault="00B12212" w:rsidP="00B122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B12212" w:rsidRDefault="00B12212" w:rsidP="00B122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212" w:rsidRDefault="00B12212" w:rsidP="00B122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12212" w:rsidRDefault="004440C0" w:rsidP="00B12212">
      <w:pPr>
        <w:pStyle w:val="a3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="00B1221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="00B12212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="00B12212">
        <w:rPr>
          <w:rFonts w:ascii="Times New Roman" w:hAnsi="Times New Roman"/>
          <w:sz w:val="28"/>
          <w:szCs w:val="28"/>
        </w:rPr>
        <w:t xml:space="preserve"> г.             № 2</w:t>
      </w:r>
      <w:r>
        <w:rPr>
          <w:rFonts w:ascii="Times New Roman" w:hAnsi="Times New Roman"/>
          <w:sz w:val="28"/>
          <w:szCs w:val="28"/>
        </w:rPr>
        <w:t>9</w:t>
      </w:r>
      <w:r w:rsidR="00B12212">
        <w:rPr>
          <w:rFonts w:ascii="Times New Roman" w:hAnsi="Times New Roman"/>
          <w:sz w:val="28"/>
          <w:szCs w:val="28"/>
        </w:rPr>
        <w:t xml:space="preserve"> </w:t>
      </w:r>
    </w:p>
    <w:p w:rsidR="00B12212" w:rsidRDefault="00B12212" w:rsidP="00B1221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овопокровский</w:t>
      </w:r>
      <w:proofErr w:type="spellEnd"/>
    </w:p>
    <w:p w:rsidR="00B12212" w:rsidRDefault="00B12212" w:rsidP="00B12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212" w:rsidRDefault="00B12212" w:rsidP="00B12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перечней государственных</w:t>
      </w:r>
    </w:p>
    <w:p w:rsidR="00B12212" w:rsidRDefault="00B12212" w:rsidP="00B12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услуг, предоставляемых</w:t>
      </w:r>
    </w:p>
    <w:p w:rsidR="00B12212" w:rsidRDefault="00B12212" w:rsidP="00B12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Новопокровского </w:t>
      </w:r>
    </w:p>
    <w:p w:rsidR="00B12212" w:rsidRDefault="00B12212" w:rsidP="00B12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Новохоперского </w:t>
      </w:r>
    </w:p>
    <w:p w:rsidR="00B12212" w:rsidRDefault="00B12212" w:rsidP="00B12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212" w:rsidRDefault="00B12212" w:rsidP="00B12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212" w:rsidRDefault="00B12212" w:rsidP="00B1221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 от 06.10.2003 г. № 131 – ФЗ «Об общих принципах организации местного самоуправления в Российской Федерации», от 27.07.2010 г. № 210 – ФЗ «Об организации предоставления государственных и муниципальных услуг», Уставом Новопокровского сельского поселения Новохоперского муниципального района Воронежской области,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Новопокровского сельского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поселения № 11 от 12.05.2015 г.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создания комфортных условий для получателей муниципальной услуги, администрация Новопокровского сельского поселения</w:t>
      </w:r>
    </w:p>
    <w:p w:rsidR="00B12212" w:rsidRDefault="00B12212" w:rsidP="00B122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212" w:rsidRDefault="00B12212" w:rsidP="00B122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12212" w:rsidRDefault="00B12212" w:rsidP="00B1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перечень муниципальных услуг, предоставляемых администрацией Новопокровского сельского поселения Новохоперского муниципального района Воронежской области согласно приложению.</w:t>
      </w:r>
    </w:p>
    <w:p w:rsidR="00B12212" w:rsidRDefault="00B12212" w:rsidP="00B122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/>
          <w:sz w:val="28"/>
          <w:szCs w:val="28"/>
        </w:rPr>
        <w:t xml:space="preserve">остановление № </w:t>
      </w:r>
      <w:r w:rsidR="004440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от </w:t>
      </w:r>
      <w:r w:rsidR="004440C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4440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.2015 г. «Об утверждении перечней государственных и муниципальных услуг, предоставляемых администрацией Новопокровского сельского поселения Новохоперского муниципального района»  - отменить.</w:t>
      </w:r>
    </w:p>
    <w:p w:rsidR="00B12212" w:rsidRDefault="00B12212" w:rsidP="00B12212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2212" w:rsidRDefault="00B12212" w:rsidP="00B12212">
      <w:pPr>
        <w:pStyle w:val="21"/>
        <w:ind w:firstLine="567"/>
        <w:rPr>
          <w:sz w:val="28"/>
          <w:szCs w:val="28"/>
        </w:rPr>
      </w:pPr>
    </w:p>
    <w:p w:rsidR="00B12212" w:rsidRDefault="00B12212" w:rsidP="00B12212">
      <w:pPr>
        <w:pStyle w:val="21"/>
        <w:ind w:firstLine="567"/>
        <w:rPr>
          <w:sz w:val="28"/>
          <w:szCs w:val="28"/>
        </w:rPr>
      </w:pPr>
    </w:p>
    <w:p w:rsidR="00B12212" w:rsidRDefault="00B12212" w:rsidP="00B12212">
      <w:pPr>
        <w:pStyle w:val="21"/>
        <w:ind w:firstLine="567"/>
        <w:rPr>
          <w:sz w:val="28"/>
          <w:szCs w:val="28"/>
        </w:rPr>
      </w:pPr>
    </w:p>
    <w:p w:rsidR="00B12212" w:rsidRDefault="00B12212" w:rsidP="00B12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Новопокровского сельского поселения                              В.И.Шишкин</w:t>
      </w:r>
    </w:p>
    <w:p w:rsidR="00B12212" w:rsidRDefault="00B12212" w:rsidP="00B1221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2212" w:rsidRDefault="00B12212" w:rsidP="00B122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212" w:rsidRDefault="00B12212" w:rsidP="00B12212">
      <w:pPr>
        <w:spacing w:after="0" w:line="240" w:lineRule="auto"/>
        <w:jc w:val="both"/>
        <w:rPr>
          <w:rFonts w:ascii="Times New Roman" w:hAnsi="Times New Roman"/>
        </w:rPr>
      </w:pPr>
    </w:p>
    <w:p w:rsidR="00B12212" w:rsidRDefault="00B12212" w:rsidP="00B12212">
      <w:pPr>
        <w:spacing w:after="0" w:line="240" w:lineRule="auto"/>
        <w:jc w:val="both"/>
        <w:rPr>
          <w:rFonts w:ascii="Times New Roman" w:hAnsi="Times New Roman"/>
        </w:rPr>
      </w:pPr>
    </w:p>
    <w:p w:rsidR="00B12212" w:rsidRDefault="00B12212" w:rsidP="00B12212">
      <w:pPr>
        <w:spacing w:after="0" w:line="240" w:lineRule="auto"/>
        <w:jc w:val="both"/>
        <w:rPr>
          <w:rFonts w:ascii="Times New Roman" w:hAnsi="Times New Roman"/>
        </w:rPr>
      </w:pPr>
    </w:p>
    <w:p w:rsidR="00B12212" w:rsidRDefault="00B12212" w:rsidP="00B12212">
      <w:pPr>
        <w:spacing w:after="0" w:line="240" w:lineRule="auto"/>
        <w:jc w:val="both"/>
        <w:rPr>
          <w:rFonts w:ascii="Times New Roman" w:hAnsi="Times New Roman"/>
        </w:rPr>
      </w:pPr>
    </w:p>
    <w:p w:rsidR="00B12212" w:rsidRDefault="00B12212" w:rsidP="00B12212">
      <w:pPr>
        <w:spacing w:after="0" w:line="240" w:lineRule="auto"/>
        <w:jc w:val="both"/>
        <w:rPr>
          <w:rFonts w:ascii="Times New Roman" w:hAnsi="Times New Roman"/>
        </w:rPr>
      </w:pPr>
    </w:p>
    <w:p w:rsidR="00B12212" w:rsidRDefault="00B12212" w:rsidP="00B12212">
      <w:pPr>
        <w:spacing w:after="0" w:line="240" w:lineRule="auto"/>
        <w:jc w:val="both"/>
        <w:rPr>
          <w:rFonts w:ascii="Times New Roman" w:hAnsi="Times New Roman"/>
        </w:rPr>
      </w:pPr>
    </w:p>
    <w:p w:rsidR="00B12212" w:rsidRDefault="00B12212" w:rsidP="00B12212">
      <w:pPr>
        <w:spacing w:after="0" w:line="240" w:lineRule="auto"/>
        <w:jc w:val="both"/>
        <w:rPr>
          <w:rFonts w:ascii="Times New Roman" w:hAnsi="Times New Roman"/>
        </w:rPr>
      </w:pPr>
    </w:p>
    <w:p w:rsidR="00B12212" w:rsidRDefault="00B12212" w:rsidP="00B12212">
      <w:pPr>
        <w:pStyle w:val="2"/>
        <w:shd w:val="clear" w:color="auto" w:fill="auto"/>
        <w:spacing w:before="0" w:after="0" w:line="320" w:lineRule="exact"/>
        <w:ind w:left="-426" w:firstLine="466"/>
        <w:jc w:val="center"/>
      </w:pPr>
      <w:r>
        <w:rPr>
          <w:color w:val="000000"/>
        </w:rPr>
        <w:t>ПЕРЕЧЕНЬ МУНИЦИПАЛЬНЫХ  УСЛУГ, ПРЕДОСТАВЛЯЕМЫХ</w:t>
      </w:r>
    </w:p>
    <w:p w:rsidR="00B12212" w:rsidRDefault="00B12212" w:rsidP="00B12212">
      <w:pPr>
        <w:pStyle w:val="2"/>
        <w:shd w:val="clear" w:color="auto" w:fill="auto"/>
        <w:tabs>
          <w:tab w:val="center" w:pos="4697"/>
        </w:tabs>
        <w:spacing w:before="0" w:after="0" w:line="320" w:lineRule="exact"/>
        <w:ind w:left="40" w:firstLine="0"/>
        <w:rPr>
          <w:color w:val="000000"/>
        </w:rPr>
      </w:pPr>
      <w:r>
        <w:rPr>
          <w:color w:val="000000"/>
        </w:rPr>
        <w:t xml:space="preserve">   АДМИНИСТРАЦИЕЙ НОВОПОКРОВСКОГО СЕЛЬСКОГО ПОСЕЛЕНИЯ</w:t>
      </w:r>
    </w:p>
    <w:p w:rsidR="00B12212" w:rsidRDefault="00B12212" w:rsidP="00B12212">
      <w:pPr>
        <w:pStyle w:val="2"/>
        <w:shd w:val="clear" w:color="auto" w:fill="auto"/>
        <w:tabs>
          <w:tab w:val="center" w:pos="4697"/>
        </w:tabs>
        <w:spacing w:before="0" w:after="0" w:line="320" w:lineRule="exact"/>
        <w:ind w:left="-567" w:firstLine="0"/>
      </w:pPr>
      <w:r>
        <w:rPr>
          <w:color w:val="000000"/>
        </w:rPr>
        <w:t xml:space="preserve">   НОВОХОПЕРСКОГО МУНИЦИПАЛЬНОГО РАЙОНА ВОРОНЕЖСКОЙ ОБЛАСТИ</w:t>
      </w:r>
      <w:r>
        <w:rPr>
          <w:color w:val="000000"/>
        </w:rPr>
        <w:tab/>
      </w:r>
    </w:p>
    <w:p w:rsidR="00B12212" w:rsidRDefault="00B12212" w:rsidP="00B12212">
      <w:pPr>
        <w:pStyle w:val="2"/>
        <w:shd w:val="clear" w:color="auto" w:fill="auto"/>
        <w:tabs>
          <w:tab w:val="left" w:pos="1719"/>
        </w:tabs>
        <w:spacing w:before="0" w:after="0" w:line="317" w:lineRule="exact"/>
        <w:ind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12212" w:rsidRDefault="00B12212" w:rsidP="00B12212">
      <w:pPr>
        <w:pStyle w:val="2"/>
        <w:shd w:val="clear" w:color="auto" w:fill="auto"/>
        <w:tabs>
          <w:tab w:val="left" w:pos="1719"/>
        </w:tabs>
        <w:spacing w:before="0" w:after="0" w:line="317" w:lineRule="exact"/>
        <w:ind w:right="20" w:firstLine="709"/>
        <w:jc w:val="both"/>
        <w:rPr>
          <w:color w:val="000000"/>
          <w:sz w:val="24"/>
          <w:szCs w:val="24"/>
        </w:rPr>
      </w:pPr>
    </w:p>
    <w:p w:rsidR="00B12212" w:rsidRDefault="00B12212" w:rsidP="00B12212">
      <w:pPr>
        <w:pStyle w:val="2"/>
        <w:shd w:val="clear" w:color="auto" w:fill="auto"/>
        <w:tabs>
          <w:tab w:val="left" w:pos="1719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1.Принятие на учет граждан, претендующих на бесплатное предоставление земельных участков.</w:t>
      </w:r>
    </w:p>
    <w:p w:rsidR="00B12212" w:rsidRDefault="00B12212" w:rsidP="00B12212">
      <w:pPr>
        <w:pStyle w:val="2"/>
        <w:shd w:val="clear" w:color="auto" w:fill="auto"/>
        <w:tabs>
          <w:tab w:val="left" w:pos="1438"/>
        </w:tabs>
        <w:spacing w:before="0" w:after="0" w:line="317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Предоставление в аренду и безвозмездное пользование муниципального имущества.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37"/>
        </w:tabs>
        <w:spacing w:before="0" w:after="0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сведений из реестра муниципального имущества.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порубочного билета </w:t>
      </w:r>
      <w:proofErr w:type="gramStart"/>
      <w:r>
        <w:rPr>
          <w:color w:val="000000"/>
          <w:sz w:val="28"/>
          <w:szCs w:val="28"/>
        </w:rPr>
        <w:t>и</w:t>
      </w:r>
      <w:r w:rsidR="00D81A75">
        <w:rPr>
          <w:color w:val="000000"/>
          <w:sz w:val="28"/>
          <w:szCs w:val="28"/>
        </w:rPr>
        <w:t>(</w:t>
      </w:r>
      <w:proofErr w:type="gramEnd"/>
      <w:r w:rsidR="00D81A75">
        <w:rPr>
          <w:color w:val="000000"/>
          <w:sz w:val="28"/>
          <w:szCs w:val="28"/>
        </w:rPr>
        <w:t>или)</w:t>
      </w:r>
      <w:r>
        <w:rPr>
          <w:color w:val="000000"/>
          <w:sz w:val="28"/>
          <w:szCs w:val="28"/>
        </w:rPr>
        <w:t xml:space="preserve"> разрешения на пересадку деревьев и кустарников.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60" w:lineRule="exact"/>
        <w:ind w:lef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и выдача разрешений на строительство.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38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и выдача разрешений на ввод объекта в эксплуатацию.</w:t>
      </w:r>
    </w:p>
    <w:p w:rsidR="00B12212" w:rsidRDefault="00B12212" w:rsidP="00B12212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B12212" w:rsidRDefault="00B12212" w:rsidP="00B12212">
      <w:pPr>
        <w:pStyle w:val="a6"/>
        <w:numPr>
          <w:ilvl w:val="0"/>
          <w:numId w:val="1"/>
        </w:numPr>
        <w:shd w:val="clear" w:color="auto" w:fill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Присвоение адреса объекту недвижимости и аннулирование адреса.</w:t>
      </w:r>
    </w:p>
    <w:p w:rsidR="00B12212" w:rsidRDefault="00B12212" w:rsidP="00B12212">
      <w:pPr>
        <w:pStyle w:val="a6"/>
        <w:numPr>
          <w:ilvl w:val="0"/>
          <w:numId w:val="1"/>
        </w:numPr>
        <w:shd w:val="clear" w:color="auto" w:fill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B12212" w:rsidRDefault="00B12212" w:rsidP="00B12212">
      <w:pPr>
        <w:pStyle w:val="a6"/>
        <w:numPr>
          <w:ilvl w:val="0"/>
          <w:numId w:val="1"/>
        </w:numPr>
        <w:shd w:val="clear" w:color="auto" w:fill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B12212" w:rsidRDefault="004440C0" w:rsidP="00B12212">
      <w:pPr>
        <w:pStyle w:val="a6"/>
        <w:numPr>
          <w:ilvl w:val="0"/>
          <w:numId w:val="1"/>
        </w:numPr>
        <w:shd w:val="clear" w:color="auto" w:fill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</w:p>
    <w:p w:rsidR="00B12212" w:rsidRDefault="00B12212" w:rsidP="00B12212">
      <w:pPr>
        <w:rPr>
          <w:rFonts w:ascii="Times New Roman" w:hAnsi="Times New Roman"/>
          <w:sz w:val="28"/>
          <w:szCs w:val="28"/>
        </w:rPr>
      </w:pPr>
    </w:p>
    <w:p w:rsidR="00B12212" w:rsidRDefault="00B12212" w:rsidP="00B12212">
      <w:pPr>
        <w:pStyle w:val="a6"/>
        <w:shd w:val="clear" w:color="auto" w:fill="auto"/>
        <w:tabs>
          <w:tab w:val="left" w:pos="1710"/>
        </w:tabs>
        <w:ind w:right="40" w:firstLine="740"/>
        <w:rPr>
          <w:sz w:val="24"/>
          <w:szCs w:val="24"/>
        </w:rPr>
      </w:pPr>
    </w:p>
    <w:p w:rsidR="00B12212" w:rsidRDefault="00B12212" w:rsidP="00B12212">
      <w:pPr>
        <w:pStyle w:val="a6"/>
        <w:shd w:val="clear" w:color="auto" w:fill="auto"/>
        <w:tabs>
          <w:tab w:val="left" w:pos="1710"/>
        </w:tabs>
        <w:ind w:right="40" w:firstLine="740"/>
        <w:rPr>
          <w:sz w:val="24"/>
          <w:szCs w:val="24"/>
        </w:rPr>
      </w:pPr>
    </w:p>
    <w:p w:rsidR="00B12212" w:rsidRDefault="00B12212" w:rsidP="00B12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2212" w:rsidRDefault="00B12212" w:rsidP="00B12212">
      <w:pPr>
        <w:pStyle w:val="a6"/>
        <w:shd w:val="clear" w:color="auto" w:fill="auto"/>
        <w:tabs>
          <w:tab w:val="left" w:pos="1710"/>
        </w:tabs>
        <w:ind w:right="40" w:firstLine="740"/>
      </w:pPr>
    </w:p>
    <w:p w:rsidR="00D06533" w:rsidRDefault="00D06533"/>
    <w:sectPr w:rsidR="00D06533" w:rsidSect="00B5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7DDB"/>
    <w:multiLevelType w:val="hybridMultilevel"/>
    <w:tmpl w:val="04C69C2C"/>
    <w:lvl w:ilvl="0" w:tplc="152E0B48">
      <w:start w:val="3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212"/>
    <w:rsid w:val="004440C0"/>
    <w:rsid w:val="00B12212"/>
    <w:rsid w:val="00B5126F"/>
    <w:rsid w:val="00BB2E46"/>
    <w:rsid w:val="00D06533"/>
    <w:rsid w:val="00D8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1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_"/>
    <w:basedOn w:val="a0"/>
    <w:link w:val="2"/>
    <w:uiPriority w:val="99"/>
    <w:locked/>
    <w:rsid w:val="00B1221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12212"/>
    <w:pPr>
      <w:widowControl w:val="0"/>
      <w:shd w:val="clear" w:color="auto" w:fill="FFFFFF"/>
      <w:spacing w:before="60" w:after="780" w:line="0" w:lineRule="atLeast"/>
      <w:ind w:hanging="680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5">
    <w:name w:val="Сноска_"/>
    <w:basedOn w:val="a0"/>
    <w:link w:val="a6"/>
    <w:uiPriority w:val="99"/>
    <w:locked/>
    <w:rsid w:val="00B1221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B12212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сновной текст 21"/>
    <w:basedOn w:val="a"/>
    <w:rsid w:val="00B122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7</cp:revision>
  <dcterms:created xsi:type="dcterms:W3CDTF">2016-05-18T07:22:00Z</dcterms:created>
  <dcterms:modified xsi:type="dcterms:W3CDTF">2016-05-27T08:52:00Z</dcterms:modified>
</cp:coreProperties>
</file>